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259" w:lineRule="auto"/>
        <w:ind w:left="319" w:firstLine="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2">
      <w:pPr>
        <w:spacing w:after="134" w:line="259" w:lineRule="auto"/>
        <w:ind w:left="319" w:firstLine="0"/>
        <w:rPr/>
      </w:pPr>
      <w:r w:rsidDel="00000000" w:rsidR="00000000" w:rsidRPr="00000000">
        <w:rPr>
          <w:sz w:val="16"/>
          <w:szCs w:val="16"/>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5457451</wp:posOffset>
            </wp:positionH>
            <wp:positionV relativeFrom="paragraph">
              <wp:posOffset>-20847</wp:posOffset>
            </wp:positionV>
            <wp:extent cx="859536" cy="1115568"/>
            <wp:effectExtent b="0" l="0" r="0" t="0"/>
            <wp:wrapSquare wrapText="bothSides" distB="0" distT="0" distL="114300" distR="114300"/>
            <wp:docPr id="291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59536" cy="1115568"/>
                    </a:xfrm>
                    <a:prstGeom prst="rect"/>
                    <a:ln/>
                  </pic:spPr>
                </pic:pic>
              </a:graphicData>
            </a:graphic>
          </wp:anchor>
        </w:drawing>
      </w:r>
    </w:p>
    <w:p w:rsidR="00000000" w:rsidDel="00000000" w:rsidP="00000000" w:rsidRDefault="00000000" w:rsidRPr="00000000" w14:paraId="00000003">
      <w:pPr>
        <w:spacing w:after="0" w:line="259" w:lineRule="auto"/>
        <w:ind w:left="0" w:right="1072" w:firstLine="0"/>
        <w:jc w:val="center"/>
        <w:rPr/>
      </w:pP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004">
      <w:pPr>
        <w:spacing w:after="0" w:line="259" w:lineRule="auto"/>
        <w:ind w:left="2300" w:right="-2840" w:firstLine="678.9999999999998"/>
        <w:rPr/>
      </w:pPr>
      <w:r w:rsidDel="00000000" w:rsidR="00000000" w:rsidRPr="00000000">
        <w:rPr>
          <w:b w:val="1"/>
          <w:u w:val="single"/>
          <w:rtl w:val="0"/>
        </w:rPr>
        <w:t xml:space="preserve">SARISBURY ATHLETIC CRICKET CLUB</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5">
      <w:pPr>
        <w:spacing w:after="37" w:line="259" w:lineRule="auto"/>
        <w:ind w:left="0" w:right="1099"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6">
      <w:pPr>
        <w:spacing w:after="0" w:line="259" w:lineRule="auto"/>
        <w:ind w:left="1675" w:right="-2840" w:firstLine="679"/>
        <w:rPr/>
      </w:pPr>
      <w:r w:rsidDel="00000000" w:rsidR="00000000" w:rsidRPr="00000000">
        <w:rPr>
          <w:b w:val="1"/>
          <w:u w:val="single"/>
          <w:rtl w:val="0"/>
        </w:rPr>
        <w:t xml:space="preserve">CODE OF CONDUCT FOR MEMBERS AND GUESTS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07">
      <w:pPr>
        <w:spacing w:after="0" w:line="259" w:lineRule="auto"/>
        <w:ind w:left="679" w:firstLine="0"/>
        <w:rPr/>
      </w:pPr>
      <w:r w:rsidDel="00000000" w:rsidR="00000000" w:rsidRPr="00000000">
        <w:rPr>
          <w:color w:val="231f20"/>
          <w:rtl w:val="0"/>
        </w:rPr>
        <w:t xml:space="preserve"> </w:t>
      </w:r>
      <w:r w:rsidDel="00000000" w:rsidR="00000000" w:rsidRPr="00000000">
        <w:rPr>
          <w:rtl w:val="0"/>
        </w:rPr>
      </w:r>
    </w:p>
    <w:p w:rsidR="00000000" w:rsidDel="00000000" w:rsidP="00000000" w:rsidRDefault="00000000" w:rsidRPr="00000000" w14:paraId="00000008">
      <w:pPr>
        <w:spacing w:after="16" w:line="259" w:lineRule="auto"/>
        <w:ind w:left="679" w:firstLine="0"/>
        <w:rPr/>
      </w:pPr>
      <w:r w:rsidDel="00000000" w:rsidR="00000000" w:rsidRPr="00000000">
        <w:rPr>
          <w:color w:val="231f20"/>
          <w:rtl w:val="0"/>
        </w:rPr>
        <w:t xml:space="preserve"> </w:t>
      </w:r>
      <w:r w:rsidDel="00000000" w:rsidR="00000000" w:rsidRPr="00000000">
        <w:rPr>
          <w:rtl w:val="0"/>
        </w:rPr>
      </w:r>
    </w:p>
    <w:p w:rsidR="00000000" w:rsidDel="00000000" w:rsidP="00000000" w:rsidRDefault="00000000" w:rsidRPr="00000000" w14:paraId="00000009">
      <w:pPr>
        <w:spacing w:after="170" w:line="259" w:lineRule="auto"/>
        <w:ind w:left="319" w:firstLine="0"/>
        <w:rPr/>
      </w:pPr>
      <w:r w:rsidDel="00000000" w:rsidR="00000000" w:rsidRPr="00000000">
        <w:rPr>
          <w:rtl w:val="0"/>
        </w:rPr>
        <w:t xml:space="preserve"> </w:t>
      </w:r>
    </w:p>
    <w:p w:rsidR="00000000" w:rsidDel="00000000" w:rsidP="00000000" w:rsidRDefault="00000000" w:rsidRPr="00000000" w14:paraId="0000000A">
      <w:pPr>
        <w:spacing w:after="131" w:line="259" w:lineRule="auto"/>
        <w:ind w:left="314" w:firstLine="679"/>
        <w:rPr/>
      </w:pPr>
      <w:r w:rsidDel="00000000" w:rsidR="00000000" w:rsidRPr="00000000">
        <w:rPr>
          <w:u w:val="single"/>
          <w:rtl w:val="0"/>
        </w:rPr>
        <w:t xml:space="preserve">All Members and Guests of Sarisbury Athletic Cricket Club will</w:t>
      </w:r>
      <w:r w:rsidDel="00000000" w:rsidR="00000000" w:rsidRPr="00000000">
        <w:rPr>
          <w:rtl w:val="0"/>
        </w:rPr>
        <w:t xml:space="preserve">: </w:t>
      </w:r>
    </w:p>
    <w:p w:rsidR="00000000" w:rsidDel="00000000" w:rsidP="00000000" w:rsidRDefault="00000000" w:rsidRPr="00000000" w14:paraId="0000000B">
      <w:pPr>
        <w:spacing w:after="9" w:line="259" w:lineRule="auto"/>
        <w:ind w:left="679" w:firstLine="0"/>
        <w:rPr/>
      </w:pPr>
      <w:r w:rsidDel="00000000" w:rsidR="00000000" w:rsidRPr="00000000">
        <w:rPr>
          <w:color w:val="231f20"/>
          <w:rtl w:val="0"/>
        </w:rPr>
        <w:t xml:space="preserve"> </w:t>
      </w:r>
      <w:r w:rsidDel="00000000" w:rsidR="00000000" w:rsidRPr="00000000">
        <w:rPr>
          <w:rtl w:val="0"/>
        </w:rPr>
      </w:r>
    </w:p>
    <w:p w:rsidR="00000000" w:rsidDel="00000000" w:rsidP="00000000" w:rsidRDefault="00000000" w:rsidRPr="00000000" w14:paraId="0000000C">
      <w:pPr>
        <w:numPr>
          <w:ilvl w:val="0"/>
          <w:numId w:val="13"/>
        </w:numPr>
        <w:ind w:left="720" w:hanging="360"/>
        <w:rPr>
          <w:u w:val="none"/>
        </w:rPr>
      </w:pPr>
      <w:r w:rsidDel="00000000" w:rsidR="00000000" w:rsidRPr="00000000">
        <w:rPr>
          <w:rtl w:val="0"/>
        </w:rPr>
        <w:t xml:space="preserve">Respect the rights, dignity and worth of every person within the context of Cricket </w:t>
      </w:r>
    </w:p>
    <w:p w:rsidR="00000000" w:rsidDel="00000000" w:rsidP="00000000" w:rsidRDefault="00000000" w:rsidRPr="00000000" w14:paraId="0000000D">
      <w:pPr>
        <w:spacing w:after="9" w:line="259" w:lineRule="auto"/>
        <w:ind w:left="679" w:firstLine="0"/>
        <w:rPr/>
      </w:pPr>
      <w:r w:rsidDel="00000000" w:rsidR="00000000" w:rsidRPr="00000000">
        <w:rPr>
          <w:color w:val="231f20"/>
          <w:rtl w:val="0"/>
        </w:rPr>
        <w:t xml:space="preserve"> </w:t>
      </w:r>
      <w:r w:rsidDel="00000000" w:rsidR="00000000" w:rsidRPr="00000000">
        <w:rPr>
          <w:rtl w:val="0"/>
        </w:rPr>
      </w:r>
    </w:p>
    <w:p w:rsidR="00000000" w:rsidDel="00000000" w:rsidP="00000000" w:rsidRDefault="00000000" w:rsidRPr="00000000" w14:paraId="0000000E">
      <w:pPr>
        <w:numPr>
          <w:ilvl w:val="0"/>
          <w:numId w:val="2"/>
        </w:numPr>
        <w:ind w:left="720" w:hanging="360"/>
        <w:rPr>
          <w:u w:val="none"/>
        </w:rPr>
      </w:pPr>
      <w:r w:rsidDel="00000000" w:rsidR="00000000" w:rsidRPr="00000000">
        <w:rPr>
          <w:rtl w:val="0"/>
        </w:rPr>
        <w:t xml:space="preserve">Treat everyone equally and not discriminate on the grounds of age, gender, disability, race, ethnic origin, nationality, colour, parental or marital status, religious belief, class or social background, sexual preference or political belief </w:t>
      </w:r>
    </w:p>
    <w:p w:rsidR="00000000" w:rsidDel="00000000" w:rsidP="00000000" w:rsidRDefault="00000000" w:rsidRPr="00000000" w14:paraId="0000000F">
      <w:pPr>
        <w:spacing w:after="12" w:line="259" w:lineRule="auto"/>
        <w:ind w:left="0" w:firstLine="0"/>
        <w:rPr/>
      </w:pPr>
      <w:r w:rsidDel="00000000" w:rsidR="00000000" w:rsidRPr="00000000">
        <w:rPr>
          <w:color w:val="231f20"/>
          <w:rtl w:val="0"/>
        </w:rPr>
        <w:t xml:space="preserve"> </w:t>
      </w:r>
      <w:r w:rsidDel="00000000" w:rsidR="00000000" w:rsidRPr="00000000">
        <w:rPr>
          <w:rtl w:val="0"/>
        </w:rPr>
      </w:r>
    </w:p>
    <w:p w:rsidR="00000000" w:rsidDel="00000000" w:rsidP="00000000" w:rsidRDefault="00000000" w:rsidRPr="00000000" w14:paraId="00000010">
      <w:pPr>
        <w:numPr>
          <w:ilvl w:val="0"/>
          <w:numId w:val="7"/>
        </w:numPr>
        <w:ind w:left="720" w:hanging="360"/>
        <w:rPr>
          <w:u w:val="none"/>
        </w:rPr>
      </w:pPr>
      <w:r w:rsidDel="00000000" w:rsidR="00000000" w:rsidRPr="00000000">
        <w:rPr>
          <w:rtl w:val="0"/>
        </w:rPr>
        <w:t xml:space="preserve">Not condone, or allow to go unchallenged, any form of discrimination if witnessed </w:t>
      </w:r>
    </w:p>
    <w:p w:rsidR="00000000" w:rsidDel="00000000" w:rsidP="00000000" w:rsidRDefault="00000000" w:rsidRPr="00000000" w14:paraId="00000011">
      <w:pPr>
        <w:spacing w:after="12" w:line="259" w:lineRule="auto"/>
        <w:ind w:left="0" w:firstLine="0"/>
        <w:rPr/>
      </w:pPr>
      <w:r w:rsidDel="00000000" w:rsidR="00000000" w:rsidRPr="00000000">
        <w:rPr>
          <w:color w:val="231f20"/>
          <w:rtl w:val="0"/>
        </w:rPr>
        <w:t xml:space="preserve"> </w:t>
      </w:r>
      <w:r w:rsidDel="00000000" w:rsidR="00000000" w:rsidRPr="00000000">
        <w:rPr>
          <w:rtl w:val="0"/>
        </w:rPr>
      </w:r>
    </w:p>
    <w:p w:rsidR="00000000" w:rsidDel="00000000" w:rsidP="00000000" w:rsidRDefault="00000000" w:rsidRPr="00000000" w14:paraId="00000012">
      <w:pPr>
        <w:numPr>
          <w:ilvl w:val="0"/>
          <w:numId w:val="10"/>
        </w:numPr>
        <w:ind w:left="720" w:hanging="360"/>
        <w:rPr>
          <w:u w:val="none"/>
        </w:rPr>
      </w:pPr>
      <w:r w:rsidDel="00000000" w:rsidR="00000000" w:rsidRPr="00000000">
        <w:rPr>
          <w:rtl w:val="0"/>
        </w:rPr>
        <w:t xml:space="preserve">Display high standards of behaviour  </w:t>
      </w:r>
    </w:p>
    <w:p w:rsidR="00000000" w:rsidDel="00000000" w:rsidP="00000000" w:rsidRDefault="00000000" w:rsidRPr="00000000" w14:paraId="00000013">
      <w:pPr>
        <w:spacing w:after="12" w:line="259" w:lineRule="auto"/>
        <w:ind w:left="319" w:firstLine="0"/>
        <w:rPr/>
      </w:pPr>
      <w:r w:rsidDel="00000000" w:rsidR="00000000" w:rsidRPr="00000000">
        <w:rPr>
          <w:color w:val="231f20"/>
          <w:rtl w:val="0"/>
        </w:rPr>
        <w:t xml:space="preserve"> </w:t>
      </w:r>
      <w:r w:rsidDel="00000000" w:rsidR="00000000" w:rsidRPr="00000000">
        <w:rPr>
          <w:rtl w:val="0"/>
        </w:rPr>
      </w:r>
    </w:p>
    <w:p w:rsidR="00000000" w:rsidDel="00000000" w:rsidP="00000000" w:rsidRDefault="00000000" w:rsidRPr="00000000" w14:paraId="00000014">
      <w:pPr>
        <w:numPr>
          <w:ilvl w:val="0"/>
          <w:numId w:val="15"/>
        </w:numPr>
        <w:ind w:left="720" w:hanging="360"/>
        <w:rPr>
          <w:u w:val="none"/>
        </w:rPr>
      </w:pPr>
      <w:r w:rsidDel="00000000" w:rsidR="00000000" w:rsidRPr="00000000">
        <w:rPr>
          <w:rtl w:val="0"/>
        </w:rPr>
        <w:t xml:space="preserve">Promote the positive aspects of Cricket e.g. fair play </w:t>
      </w:r>
    </w:p>
    <w:p w:rsidR="00000000" w:rsidDel="00000000" w:rsidP="00000000" w:rsidRDefault="00000000" w:rsidRPr="00000000" w14:paraId="00000015">
      <w:pPr>
        <w:spacing w:after="12" w:line="259" w:lineRule="auto"/>
        <w:ind w:left="319" w:firstLine="0"/>
        <w:rPr/>
      </w:pPr>
      <w:r w:rsidDel="00000000" w:rsidR="00000000" w:rsidRPr="00000000">
        <w:rPr>
          <w:color w:val="231f20"/>
          <w:rtl w:val="0"/>
        </w:rPr>
        <w:t xml:space="preserve"> </w:t>
      </w:r>
      <w:r w:rsidDel="00000000" w:rsidR="00000000" w:rsidRPr="00000000">
        <w:rPr>
          <w:rtl w:val="0"/>
        </w:rPr>
      </w:r>
    </w:p>
    <w:p w:rsidR="00000000" w:rsidDel="00000000" w:rsidP="00000000" w:rsidRDefault="00000000" w:rsidRPr="00000000" w14:paraId="00000016">
      <w:pPr>
        <w:numPr>
          <w:ilvl w:val="0"/>
          <w:numId w:val="4"/>
        </w:numPr>
        <w:ind w:left="720" w:hanging="360"/>
        <w:rPr>
          <w:u w:val="none"/>
        </w:rPr>
      </w:pPr>
      <w:r w:rsidDel="00000000" w:rsidR="00000000" w:rsidRPr="00000000">
        <w:rPr>
          <w:rtl w:val="0"/>
        </w:rPr>
        <w:t xml:space="preserve">Encourage all participants to learn the laws and rules and play within them, respecting the decisions of match officials </w:t>
      </w:r>
    </w:p>
    <w:p w:rsidR="00000000" w:rsidDel="00000000" w:rsidP="00000000" w:rsidRDefault="00000000" w:rsidRPr="00000000" w14:paraId="00000017">
      <w:pPr>
        <w:spacing w:after="9" w:line="259" w:lineRule="auto"/>
        <w:ind w:left="319" w:firstLine="0"/>
        <w:rPr/>
      </w:pPr>
      <w:r w:rsidDel="00000000" w:rsidR="00000000" w:rsidRPr="00000000">
        <w:rPr>
          <w:color w:val="231f20"/>
          <w:rtl w:val="0"/>
        </w:rPr>
        <w:t xml:space="preserve"> </w:t>
      </w:r>
      <w:r w:rsidDel="00000000" w:rsidR="00000000" w:rsidRPr="00000000">
        <w:rPr>
          <w:rtl w:val="0"/>
        </w:rPr>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Actively discourage unfair play, rule violations and arguing with match officials </w:t>
      </w:r>
    </w:p>
    <w:p w:rsidR="00000000" w:rsidDel="00000000" w:rsidP="00000000" w:rsidRDefault="00000000" w:rsidRPr="00000000" w14:paraId="00000019">
      <w:pPr>
        <w:spacing w:after="10" w:line="259" w:lineRule="auto"/>
        <w:ind w:left="319" w:firstLine="0"/>
        <w:rPr/>
      </w:pPr>
      <w:r w:rsidDel="00000000" w:rsidR="00000000" w:rsidRPr="00000000">
        <w:rPr>
          <w:color w:val="231f20"/>
          <w:rtl w:val="0"/>
        </w:rPr>
        <w:t xml:space="preserve"> </w:t>
      </w:r>
      <w:r w:rsidDel="00000000" w:rsidR="00000000" w:rsidRPr="00000000">
        <w:rPr>
          <w:rtl w:val="0"/>
        </w:rPr>
      </w:r>
    </w:p>
    <w:p w:rsidR="00000000" w:rsidDel="00000000" w:rsidP="00000000" w:rsidRDefault="00000000" w:rsidRPr="00000000" w14:paraId="0000001A">
      <w:pPr>
        <w:numPr>
          <w:ilvl w:val="0"/>
          <w:numId w:val="11"/>
        </w:numPr>
        <w:ind w:left="720" w:hanging="360"/>
        <w:rPr>
          <w:u w:val="none"/>
        </w:rPr>
      </w:pPr>
      <w:r w:rsidDel="00000000" w:rsidR="00000000" w:rsidRPr="00000000">
        <w:rPr>
          <w:rtl w:val="0"/>
        </w:rPr>
        <w:t xml:space="preserve">Recognise good performance, not just match results </w:t>
      </w:r>
    </w:p>
    <w:p w:rsidR="00000000" w:rsidDel="00000000" w:rsidP="00000000" w:rsidRDefault="00000000" w:rsidRPr="00000000" w14:paraId="0000001B">
      <w:pPr>
        <w:spacing w:after="9" w:line="259" w:lineRule="auto"/>
        <w:ind w:left="679" w:firstLine="0"/>
        <w:rPr/>
      </w:pPr>
      <w:r w:rsidDel="00000000" w:rsidR="00000000" w:rsidRPr="00000000">
        <w:rPr>
          <w:color w:val="231f20"/>
          <w:rtl w:val="0"/>
        </w:rPr>
        <w:t xml:space="preserve"> </w:t>
      </w:r>
      <w:r w:rsidDel="00000000" w:rsidR="00000000" w:rsidRPr="00000000">
        <w:rPr>
          <w:rtl w:val="0"/>
        </w:rPr>
      </w:r>
    </w:p>
    <w:p w:rsidR="00000000" w:rsidDel="00000000" w:rsidP="00000000" w:rsidRDefault="00000000" w:rsidRPr="00000000" w14:paraId="0000001C">
      <w:pPr>
        <w:numPr>
          <w:ilvl w:val="0"/>
          <w:numId w:val="8"/>
        </w:numPr>
        <w:ind w:left="720" w:hanging="360"/>
        <w:rPr>
          <w:u w:val="none"/>
        </w:rPr>
      </w:pPr>
      <w:r w:rsidDel="00000000" w:rsidR="00000000" w:rsidRPr="00000000">
        <w:rPr>
          <w:rtl w:val="0"/>
        </w:rPr>
        <w:t xml:space="preserve">Place the well-being and safety of Young People above the development of performance </w:t>
      </w:r>
    </w:p>
    <w:p w:rsidR="00000000" w:rsidDel="00000000" w:rsidP="00000000" w:rsidRDefault="00000000" w:rsidRPr="00000000" w14:paraId="0000001D">
      <w:pPr>
        <w:spacing w:after="9" w:line="259" w:lineRule="auto"/>
        <w:ind w:left="679" w:firstLine="0"/>
        <w:rPr/>
      </w:pPr>
      <w:r w:rsidDel="00000000" w:rsidR="00000000" w:rsidRPr="00000000">
        <w:rPr>
          <w:color w:val="231f20"/>
          <w:rtl w:val="0"/>
        </w:rPr>
        <w:t xml:space="preserve"> </w:t>
      </w:r>
      <w:r w:rsidDel="00000000" w:rsidR="00000000" w:rsidRPr="00000000">
        <w:rPr>
          <w:rtl w:val="0"/>
        </w:rPr>
      </w:r>
    </w:p>
    <w:p w:rsidR="00000000" w:rsidDel="00000000" w:rsidP="00000000" w:rsidRDefault="00000000" w:rsidRPr="00000000" w14:paraId="0000001E">
      <w:pPr>
        <w:numPr>
          <w:ilvl w:val="0"/>
          <w:numId w:val="16"/>
        </w:numPr>
        <w:ind w:left="720" w:hanging="360"/>
        <w:rPr>
          <w:u w:val="none"/>
        </w:rPr>
      </w:pPr>
      <w:r w:rsidDel="00000000" w:rsidR="00000000" w:rsidRPr="00000000">
        <w:rPr>
          <w:rtl w:val="0"/>
        </w:rPr>
        <w:t xml:space="preserve">Ensure that activities are appropriate for the age, maturity, experience and ability of the individual </w:t>
      </w:r>
    </w:p>
    <w:p w:rsidR="00000000" w:rsidDel="00000000" w:rsidP="00000000" w:rsidRDefault="00000000" w:rsidRPr="00000000" w14:paraId="0000001F">
      <w:pPr>
        <w:spacing w:after="12" w:line="259" w:lineRule="auto"/>
        <w:ind w:left="679" w:firstLine="0"/>
        <w:rPr/>
      </w:pPr>
      <w:r w:rsidDel="00000000" w:rsidR="00000000" w:rsidRPr="00000000">
        <w:rPr>
          <w:color w:val="231f20"/>
          <w:rtl w:val="0"/>
        </w:rPr>
        <w:t xml:space="preserve"> </w:t>
      </w:r>
      <w:r w:rsidDel="00000000" w:rsidR="00000000" w:rsidRPr="00000000">
        <w:rPr>
          <w:rtl w:val="0"/>
        </w:rPr>
      </w:r>
    </w:p>
    <w:p w:rsidR="00000000" w:rsidDel="00000000" w:rsidP="00000000" w:rsidRDefault="00000000" w:rsidRPr="00000000" w14:paraId="00000020">
      <w:pPr>
        <w:numPr>
          <w:ilvl w:val="0"/>
          <w:numId w:val="17"/>
        </w:numPr>
        <w:ind w:left="720" w:hanging="360"/>
        <w:rPr>
          <w:u w:val="none"/>
        </w:rPr>
      </w:pPr>
      <w:r w:rsidDel="00000000" w:rsidR="00000000" w:rsidRPr="00000000">
        <w:rPr>
          <w:rtl w:val="0"/>
        </w:rPr>
        <w:t xml:space="preserve">Respect Young People’s opinions when making decisions about their participation in Cricket</w:t>
      </w:r>
    </w:p>
    <w:p w:rsidR="00000000" w:rsidDel="00000000" w:rsidP="00000000" w:rsidRDefault="00000000" w:rsidRPr="00000000" w14:paraId="00000021">
      <w:pPr>
        <w:ind w:left="720" w:firstLine="0"/>
        <w:rPr/>
      </w:pPr>
      <w:r w:rsidDel="00000000" w:rsidR="00000000" w:rsidRPr="00000000">
        <w:rPr>
          <w:rtl w:val="0"/>
        </w:rPr>
      </w:r>
    </w:p>
    <w:p w:rsidR="00000000" w:rsidDel="00000000" w:rsidP="00000000" w:rsidRDefault="00000000" w:rsidRPr="00000000" w14:paraId="00000022">
      <w:pPr>
        <w:numPr>
          <w:ilvl w:val="0"/>
          <w:numId w:val="17"/>
        </w:numPr>
        <w:ind w:left="720" w:hanging="360"/>
        <w:rPr>
          <w:u w:val="none"/>
        </w:rPr>
      </w:pPr>
      <w:r w:rsidDel="00000000" w:rsidR="00000000" w:rsidRPr="00000000">
        <w:rPr>
          <w:color w:val="222222"/>
          <w:rtl w:val="0"/>
        </w:rPr>
        <w:t xml:space="preserve">Not drink alcohol, smoke or vape whilst actively involved in organised cricket representing the club (smoking/vaping is permitted off the field in an appropriate location)</w:t>
      </w:r>
    </w:p>
    <w:p w:rsidR="00000000" w:rsidDel="00000000" w:rsidP="00000000" w:rsidRDefault="00000000" w:rsidRPr="00000000" w14:paraId="00000023">
      <w:pPr>
        <w:ind w:left="720" w:firstLine="0"/>
        <w:rPr>
          <w:color w:val="222222"/>
        </w:rPr>
      </w:pPr>
      <w:r w:rsidDel="00000000" w:rsidR="00000000" w:rsidRPr="00000000">
        <w:rPr>
          <w:rtl w:val="0"/>
        </w:rPr>
      </w:r>
    </w:p>
    <w:p w:rsidR="00000000" w:rsidDel="00000000" w:rsidP="00000000" w:rsidRDefault="00000000" w:rsidRPr="00000000" w14:paraId="00000024">
      <w:pPr>
        <w:numPr>
          <w:ilvl w:val="0"/>
          <w:numId w:val="17"/>
        </w:numPr>
        <w:ind w:left="720" w:hanging="360"/>
        <w:rPr>
          <w:u w:val="none"/>
        </w:rPr>
      </w:pPr>
      <w:r w:rsidDel="00000000" w:rsidR="00000000" w:rsidRPr="00000000">
        <w:rPr>
          <w:color w:val="222222"/>
          <w:rtl w:val="0"/>
        </w:rPr>
        <w:t xml:space="preserve">The consumption or distribution of any banned substances is prohibited at all times.</w:t>
      </w:r>
    </w:p>
    <w:p w:rsidR="00000000" w:rsidDel="00000000" w:rsidP="00000000" w:rsidRDefault="00000000" w:rsidRPr="00000000" w14:paraId="00000025">
      <w:pPr>
        <w:ind w:left="720" w:firstLine="0"/>
        <w:rPr>
          <w:color w:val="222222"/>
        </w:rPr>
      </w:pPr>
      <w:r w:rsidDel="00000000" w:rsidR="00000000" w:rsidRPr="00000000">
        <w:rPr>
          <w:rtl w:val="0"/>
        </w:rPr>
      </w:r>
    </w:p>
    <w:p w:rsidR="00000000" w:rsidDel="00000000" w:rsidP="00000000" w:rsidRDefault="00000000" w:rsidRPr="00000000" w14:paraId="00000026">
      <w:pPr>
        <w:numPr>
          <w:ilvl w:val="0"/>
          <w:numId w:val="17"/>
        </w:numPr>
        <w:ind w:left="720" w:hanging="360"/>
        <w:rPr>
          <w:u w:val="none"/>
        </w:rPr>
      </w:pPr>
      <w:r w:rsidDel="00000000" w:rsidR="00000000" w:rsidRPr="00000000">
        <w:rPr>
          <w:color w:val="222222"/>
          <w:rtl w:val="0"/>
        </w:rPr>
        <w:t xml:space="preserve">Those playing members holding positions of responsibility should ensure that they are capable of acting in the case of an emergency while a game is active or until such time as that responsibility is discharged (whichever is later). </w:t>
      </w:r>
    </w:p>
    <w:p w:rsidR="00000000" w:rsidDel="00000000" w:rsidP="00000000" w:rsidRDefault="00000000" w:rsidRPr="00000000" w14:paraId="00000027">
      <w:pPr>
        <w:ind w:left="720" w:firstLine="0"/>
        <w:rPr>
          <w:color w:val="222222"/>
        </w:rPr>
      </w:pPr>
      <w:r w:rsidDel="00000000" w:rsidR="00000000" w:rsidRPr="00000000">
        <w:rPr>
          <w:rtl w:val="0"/>
        </w:rPr>
      </w:r>
    </w:p>
    <w:p w:rsidR="00000000" w:rsidDel="00000000" w:rsidP="00000000" w:rsidRDefault="00000000" w:rsidRPr="00000000" w14:paraId="00000028">
      <w:pPr>
        <w:numPr>
          <w:ilvl w:val="0"/>
          <w:numId w:val="17"/>
        </w:numPr>
        <w:ind w:left="720" w:hanging="360"/>
        <w:rPr>
          <w:u w:val="none"/>
        </w:rPr>
      </w:pPr>
      <w:r w:rsidDel="00000000" w:rsidR="00000000" w:rsidRPr="00000000">
        <w:rPr>
          <w:rtl w:val="0"/>
        </w:rPr>
        <w:t xml:space="preserve">Not provide Young People with alcohol when they are under the care of the Club  </w:t>
      </w:r>
    </w:p>
    <w:p w:rsidR="00000000" w:rsidDel="00000000" w:rsidP="00000000" w:rsidRDefault="00000000" w:rsidRPr="00000000" w14:paraId="00000029">
      <w:pPr>
        <w:spacing w:after="9" w:line="259" w:lineRule="auto"/>
        <w:ind w:left="679" w:firstLine="0"/>
        <w:rPr/>
      </w:pPr>
      <w:r w:rsidDel="00000000" w:rsidR="00000000" w:rsidRPr="00000000">
        <w:rPr>
          <w:color w:val="231f20"/>
          <w:rtl w:val="0"/>
        </w:rPr>
        <w:t xml:space="preserve"> </w:t>
      </w:r>
      <w:r w:rsidDel="00000000" w:rsidR="00000000" w:rsidRPr="00000000">
        <w:rPr>
          <w:rtl w:val="0"/>
        </w:rPr>
      </w:r>
    </w:p>
    <w:p w:rsidR="00000000" w:rsidDel="00000000" w:rsidP="00000000" w:rsidRDefault="00000000" w:rsidRPr="00000000" w14:paraId="0000002A">
      <w:pPr>
        <w:numPr>
          <w:ilvl w:val="0"/>
          <w:numId w:val="9"/>
        </w:numPr>
        <w:ind w:left="720" w:hanging="360"/>
        <w:rPr>
          <w:u w:val="none"/>
        </w:rPr>
      </w:pPr>
      <w:r w:rsidDel="00000000" w:rsidR="00000000" w:rsidRPr="00000000">
        <w:rPr>
          <w:rtl w:val="0"/>
        </w:rPr>
        <w:t xml:space="preserve">Follow ECB guidelines set out in the “Safe Hands – Cricket’s Policy for Safeguarding Children’ and any other relevant guidelines issued </w:t>
      </w:r>
    </w:p>
    <w:p w:rsidR="00000000" w:rsidDel="00000000" w:rsidP="00000000" w:rsidRDefault="00000000" w:rsidRPr="00000000" w14:paraId="0000002B">
      <w:pPr>
        <w:spacing w:after="12" w:line="259" w:lineRule="auto"/>
        <w:ind w:left="679" w:firstLine="0"/>
        <w:rPr/>
      </w:pPr>
      <w:r w:rsidDel="00000000" w:rsidR="00000000" w:rsidRPr="00000000">
        <w:rPr>
          <w:color w:val="231f20"/>
          <w:rtl w:val="0"/>
        </w:rPr>
        <w:t xml:space="preserve"> </w:t>
      </w:r>
      <w:r w:rsidDel="00000000" w:rsidR="00000000" w:rsidRPr="00000000">
        <w:rPr>
          <w:rtl w:val="0"/>
        </w:rPr>
      </w:r>
    </w:p>
    <w:p w:rsidR="00000000" w:rsidDel="00000000" w:rsidP="00000000" w:rsidRDefault="00000000" w:rsidRPr="00000000" w14:paraId="0000002C">
      <w:pPr>
        <w:numPr>
          <w:ilvl w:val="0"/>
          <w:numId w:val="14"/>
        </w:numPr>
        <w:ind w:left="720" w:hanging="360"/>
        <w:rPr>
          <w:u w:val="none"/>
        </w:rPr>
      </w:pPr>
      <w:r w:rsidDel="00000000" w:rsidR="00000000" w:rsidRPr="00000000">
        <w:rPr>
          <w:rtl w:val="0"/>
        </w:rPr>
        <w:t xml:space="preserve">Report any concerns in relation to a Young Person, following reporting procedures laid down by the ECB </w:t>
      </w:r>
    </w:p>
    <w:p w:rsidR="00000000" w:rsidDel="00000000" w:rsidP="00000000" w:rsidRDefault="00000000" w:rsidRPr="00000000" w14:paraId="0000002D">
      <w:pPr>
        <w:spacing w:after="0" w:line="259" w:lineRule="auto"/>
        <w:ind w:left="679" w:firstLine="0"/>
        <w:rPr/>
      </w:pPr>
      <w:r w:rsidDel="00000000" w:rsidR="00000000" w:rsidRPr="00000000">
        <w:rPr>
          <w:color w:val="231f20"/>
          <w:rtl w:val="0"/>
        </w:rPr>
        <w:t xml:space="preserve"> </w:t>
      </w:r>
      <w:r w:rsidDel="00000000" w:rsidR="00000000" w:rsidRPr="00000000">
        <w:rPr>
          <w:rtl w:val="0"/>
        </w:rPr>
      </w:r>
    </w:p>
    <w:p w:rsidR="00000000" w:rsidDel="00000000" w:rsidP="00000000" w:rsidRDefault="00000000" w:rsidRPr="00000000" w14:paraId="0000002E">
      <w:pPr>
        <w:spacing w:after="0" w:line="259" w:lineRule="auto"/>
        <w:ind w:left="314" w:firstLine="679"/>
        <w:rPr/>
      </w:pPr>
      <w:r w:rsidDel="00000000" w:rsidR="00000000" w:rsidRPr="00000000">
        <w:rPr>
          <w:u w:val="single"/>
          <w:rtl w:val="0"/>
        </w:rPr>
        <w:t xml:space="preserve">In addition to the above, all Club Officers and Appointed Volunteers will</w:t>
      </w:r>
      <w:r w:rsidDel="00000000" w:rsidR="00000000" w:rsidRPr="00000000">
        <w:rPr>
          <w:rtl w:val="0"/>
        </w:rPr>
        <w:t xml:space="preserve">: </w:t>
      </w:r>
    </w:p>
    <w:p w:rsidR="00000000" w:rsidDel="00000000" w:rsidP="00000000" w:rsidRDefault="00000000" w:rsidRPr="00000000" w14:paraId="0000002F">
      <w:pPr>
        <w:spacing w:after="9" w:line="259" w:lineRule="auto"/>
        <w:ind w:left="679" w:firstLine="0"/>
        <w:rPr/>
      </w:pPr>
      <w:r w:rsidDel="00000000" w:rsidR="00000000" w:rsidRPr="00000000">
        <w:rPr>
          <w:color w:val="231f20"/>
          <w:rtl w:val="0"/>
        </w:rPr>
        <w:t xml:space="preserve"> </w:t>
      </w:r>
      <w:r w:rsidDel="00000000" w:rsidR="00000000" w:rsidRPr="00000000">
        <w:rPr>
          <w:rtl w:val="0"/>
        </w:rPr>
      </w:r>
    </w:p>
    <w:p w:rsidR="00000000" w:rsidDel="00000000" w:rsidP="00000000" w:rsidRDefault="00000000" w:rsidRPr="00000000" w14:paraId="00000030">
      <w:pPr>
        <w:numPr>
          <w:ilvl w:val="0"/>
          <w:numId w:val="12"/>
        </w:numPr>
        <w:ind w:left="720" w:hanging="360"/>
        <w:rPr>
          <w:u w:val="none"/>
        </w:rPr>
      </w:pPr>
      <w:r w:rsidDel="00000000" w:rsidR="00000000" w:rsidRPr="00000000">
        <w:rPr>
          <w:rtl w:val="0"/>
        </w:rPr>
        <w:t xml:space="preserve">Hold relevant qualifications and be covered by appropriate insurance  </w:t>
      </w:r>
    </w:p>
    <w:p w:rsidR="00000000" w:rsidDel="00000000" w:rsidP="00000000" w:rsidRDefault="00000000" w:rsidRPr="00000000" w14:paraId="00000031">
      <w:pPr>
        <w:spacing w:after="9" w:line="259" w:lineRule="auto"/>
        <w:ind w:left="679" w:firstLine="0"/>
        <w:rPr/>
      </w:pPr>
      <w:r w:rsidDel="00000000" w:rsidR="00000000" w:rsidRPr="00000000">
        <w:rPr>
          <w:color w:val="231f20"/>
          <w:rtl w:val="0"/>
        </w:rPr>
        <w:t xml:space="preserve"> </w:t>
      </w:r>
      <w:r w:rsidDel="00000000" w:rsidR="00000000" w:rsidRPr="00000000">
        <w:rPr>
          <w:rtl w:val="0"/>
        </w:rPr>
      </w:r>
    </w:p>
    <w:p w:rsidR="00000000" w:rsidDel="00000000" w:rsidP="00000000" w:rsidRDefault="00000000" w:rsidRPr="00000000" w14:paraId="00000032">
      <w:pPr>
        <w:numPr>
          <w:ilvl w:val="0"/>
          <w:numId w:val="3"/>
        </w:numPr>
        <w:ind w:left="720" w:hanging="360"/>
        <w:rPr>
          <w:u w:val="none"/>
        </w:rPr>
      </w:pPr>
      <w:r w:rsidDel="00000000" w:rsidR="00000000" w:rsidRPr="00000000">
        <w:rPr>
          <w:rtl w:val="0"/>
        </w:rPr>
        <w:t xml:space="preserve">Always work in an open environment (i.e. avoid private or unobserved situations and encourage an open environment) </w:t>
      </w:r>
    </w:p>
    <w:p w:rsidR="00000000" w:rsidDel="00000000" w:rsidP="00000000" w:rsidRDefault="00000000" w:rsidRPr="00000000" w14:paraId="00000033">
      <w:pPr>
        <w:spacing w:after="0" w:line="259" w:lineRule="auto"/>
        <w:ind w:left="679" w:firstLine="0"/>
        <w:rPr/>
      </w:pPr>
      <w:r w:rsidDel="00000000" w:rsidR="00000000" w:rsidRPr="00000000">
        <w:rPr>
          <w:color w:val="231f20"/>
          <w:rtl w:val="0"/>
        </w:rPr>
        <w:t xml:space="preserve"> </w:t>
      </w:r>
      <w:r w:rsidDel="00000000" w:rsidR="00000000" w:rsidRPr="00000000">
        <w:rPr>
          <w:rtl w:val="0"/>
        </w:rPr>
      </w:r>
    </w:p>
    <w:p w:rsidR="00000000" w:rsidDel="00000000" w:rsidP="00000000" w:rsidRDefault="00000000" w:rsidRPr="00000000" w14:paraId="00000034">
      <w:pPr>
        <w:spacing w:after="0" w:line="259" w:lineRule="auto"/>
        <w:ind w:left="319" w:firstLine="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5">
      <w:pPr>
        <w:numPr>
          <w:ilvl w:val="0"/>
          <w:numId w:val="5"/>
        </w:numPr>
        <w:ind w:left="720" w:hanging="360"/>
        <w:rPr>
          <w:u w:val="none"/>
        </w:rPr>
      </w:pPr>
      <w:r w:rsidDel="00000000" w:rsidR="00000000" w:rsidRPr="00000000">
        <w:rPr>
          <w:rtl w:val="0"/>
        </w:rPr>
        <w:t xml:space="preserve">Inform Players and Parents of the requirements of Cricket </w:t>
      </w:r>
      <w:r w:rsidDel="00000000" w:rsidR="00000000" w:rsidRPr="00000000">
        <w:drawing>
          <wp:anchor allowOverlap="1" behindDoc="0" distB="0" distT="0" distL="114300" distR="114300" hidden="0" layoutInCell="1" locked="0" relativeHeight="0" simplePos="0">
            <wp:simplePos x="0" y="0"/>
            <wp:positionH relativeFrom="column">
              <wp:posOffset>5457451</wp:posOffset>
            </wp:positionH>
            <wp:positionV relativeFrom="paragraph">
              <wp:posOffset>-38879</wp:posOffset>
            </wp:positionV>
            <wp:extent cx="859536" cy="1115568"/>
            <wp:effectExtent b="0" l="0" r="0" t="0"/>
            <wp:wrapSquare wrapText="bothSides" distB="0" distT="0" distL="114300" distR="114300"/>
            <wp:docPr id="292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59536" cy="1115568"/>
                    </a:xfrm>
                    <a:prstGeom prst="rect"/>
                    <a:ln/>
                  </pic:spPr>
                </pic:pic>
              </a:graphicData>
            </a:graphic>
          </wp:anchor>
        </w:drawing>
      </w:r>
    </w:p>
    <w:p w:rsidR="00000000" w:rsidDel="00000000" w:rsidP="00000000" w:rsidRDefault="00000000" w:rsidRPr="00000000" w14:paraId="00000036">
      <w:pPr>
        <w:spacing w:after="9" w:line="259" w:lineRule="auto"/>
        <w:ind w:left="319" w:firstLine="0"/>
        <w:rPr/>
      </w:pPr>
      <w:r w:rsidDel="00000000" w:rsidR="00000000" w:rsidRPr="00000000">
        <w:rPr>
          <w:color w:val="231f20"/>
          <w:rtl w:val="0"/>
        </w:rPr>
        <w:t xml:space="preserve"> </w:t>
      </w:r>
      <w:r w:rsidDel="00000000" w:rsidR="00000000" w:rsidRPr="00000000">
        <w:rPr>
          <w:rtl w:val="0"/>
        </w:rPr>
      </w:r>
    </w:p>
    <w:p w:rsidR="00000000" w:rsidDel="00000000" w:rsidP="00000000" w:rsidRDefault="00000000" w:rsidRPr="00000000" w14:paraId="00000037">
      <w:pPr>
        <w:numPr>
          <w:ilvl w:val="0"/>
          <w:numId w:val="6"/>
        </w:numPr>
        <w:spacing w:after="0" w:line="259" w:lineRule="auto"/>
        <w:ind w:left="720" w:hanging="360"/>
        <w:rPr>
          <w:u w:val="none"/>
        </w:rPr>
      </w:pPr>
      <w:r w:rsidDel="00000000" w:rsidR="00000000" w:rsidRPr="00000000">
        <w:rPr>
          <w:rtl w:val="0"/>
        </w:rPr>
        <w:t xml:space="preserve">Know and understand the ECB’s ‘Safe Hands – Cricket’s Policy for </w:t>
      </w:r>
    </w:p>
    <w:p w:rsidR="00000000" w:rsidDel="00000000" w:rsidP="00000000" w:rsidRDefault="00000000" w:rsidRPr="00000000" w14:paraId="00000038">
      <w:pPr>
        <w:ind w:left="1049" w:firstLine="679"/>
        <w:rPr/>
      </w:pPr>
      <w:r w:rsidDel="00000000" w:rsidR="00000000" w:rsidRPr="00000000">
        <w:rPr>
          <w:rtl w:val="0"/>
        </w:rPr>
        <w:t xml:space="preserve">Safeguarding Children’ </w:t>
      </w:r>
    </w:p>
    <w:p w:rsidR="00000000" w:rsidDel="00000000" w:rsidP="00000000" w:rsidRDefault="00000000" w:rsidRPr="00000000" w14:paraId="00000039">
      <w:pPr>
        <w:spacing w:after="0" w:line="259" w:lineRule="auto"/>
        <w:ind w:left="0" w:right="1099" w:firstLine="0"/>
        <w:jc w:val="center"/>
        <w:rPr/>
      </w:pPr>
      <w:r w:rsidDel="00000000" w:rsidR="00000000" w:rsidRPr="00000000">
        <w:rPr>
          <w:rtl w:val="0"/>
        </w:rPr>
        <w:t xml:space="preserve"> </w:t>
      </w:r>
    </w:p>
    <w:sectPr>
      <w:pgSz w:h="16840" w:w="11900" w:orient="portrait"/>
      <w:pgMar w:bottom="964" w:top="984" w:left="818" w:right="118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GB"/>
      </w:rPr>
    </w:rPrDefault>
    <w:pPrDefault>
      <w:pPr>
        <w:spacing w:after="4" w:line="251" w:lineRule="auto"/>
        <w:ind w:left="689"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4" w:line="251" w:lineRule="auto"/>
      <w:ind w:left="689" w:hanging="10"/>
    </w:pPr>
    <w:rPr>
      <w:rFonts w:ascii="Arial" w:cs="Arial" w:eastAsia="Arial" w:hAnsi="Arial"/>
      <w:color w:val="000000"/>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73TNH4dH2O1VISnaPNt535cQnw==">CgMxLjA4AHIhMXcyN2lOU0VfQjJwZU53VUZTbXB0ZHZ0WmZBUkZ1clUx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2024-07-24T20:29:00Z</dcterms:created>
  <dc:creator>ian</dc:creator>
</cp:coreProperties>
</file>